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228B1" w14:textId="16697BB6" w:rsidR="001D093C" w:rsidRDefault="00464FBB" w:rsidP="001D093C">
      <w:pPr>
        <w:pStyle w:val="Prrafodelista"/>
        <w:spacing w:before="240" w:line="360" w:lineRule="auto"/>
        <w:ind w:left="1080" w:right="340"/>
        <w:jc w:val="both"/>
        <w:rPr>
          <w:lang w:val="es-ES"/>
        </w:rPr>
      </w:pPr>
      <w:r>
        <w:rPr>
          <w:lang w:val="es-ES"/>
        </w:rPr>
        <w:t>TEXTOS A COMENTAR:</w:t>
      </w:r>
    </w:p>
    <w:p w14:paraId="2B91EB7C" w14:textId="77777777" w:rsidR="00FD74D3" w:rsidRDefault="00FD74D3" w:rsidP="001D093C">
      <w:pPr>
        <w:pStyle w:val="Prrafodelista"/>
        <w:spacing w:before="240" w:line="360" w:lineRule="auto"/>
        <w:ind w:left="1080" w:right="340"/>
        <w:jc w:val="both"/>
        <w:rPr>
          <w:lang w:val="es-ES"/>
        </w:rPr>
      </w:pPr>
    </w:p>
    <w:p w14:paraId="75AC0A1B" w14:textId="23C45936" w:rsidR="00486E1D" w:rsidRDefault="00486E1D" w:rsidP="00486E1D">
      <w:pPr>
        <w:pStyle w:val="Prrafodelista"/>
        <w:spacing w:before="240" w:line="360" w:lineRule="auto"/>
        <w:ind w:left="1080" w:right="340"/>
        <w:jc w:val="both"/>
        <w:rPr>
          <w:lang w:val="es-ES"/>
        </w:rPr>
      </w:pPr>
      <w:r>
        <w:rPr>
          <w:lang w:val="es-ES"/>
        </w:rPr>
        <w:t>1</w:t>
      </w:r>
      <w:r>
        <w:rPr>
          <w:lang w:val="es-ES"/>
        </w:rPr>
        <w:t>. ¿En qué sentido el amor es desvelador de valores en la persona del otro?</w:t>
      </w:r>
    </w:p>
    <w:p w14:paraId="640CAC5C" w14:textId="77777777" w:rsidR="00486E1D" w:rsidRDefault="00486E1D" w:rsidP="00486E1D">
      <w:pPr>
        <w:pStyle w:val="Prrafodelista"/>
        <w:spacing w:before="240" w:line="360" w:lineRule="auto"/>
        <w:ind w:left="1080" w:right="340"/>
        <w:jc w:val="both"/>
        <w:rPr>
          <w:lang w:val="es-ES"/>
        </w:rPr>
      </w:pPr>
      <w:r>
        <w:rPr>
          <w:lang w:val="es-ES"/>
        </w:rPr>
        <w:t xml:space="preserve">“El amor moralmente valioso es aquel que no fija los ojos amorosos en la persona porque esta tenga estas o aquellas ‘dotes’, sea ‘bella’, tenga virtudes, sino aquel amor que hace entrar estas cualidades, actividades, dotes en su objeto porque pertenecen a esta persona individual… El amor mismo es quien hace que, con perfecta continuidad y </w:t>
      </w:r>
      <w:r w:rsidRPr="0037523F">
        <w:rPr>
          <w:i/>
          <w:iCs/>
          <w:lang w:val="es-ES"/>
        </w:rPr>
        <w:t>en el curso mismo de su movimiento</w:t>
      </w:r>
      <w:r>
        <w:rPr>
          <w:lang w:val="es-ES"/>
        </w:rPr>
        <w:t>, emerja en el objeto el valor más alto en cada caso, como si ‘brotase’ de suyo del objeto amado mismo, sin actividad alguna de tendencia por parte del amante (ni siquiera un deseo)” (M. Scheler, Esencia y formas de la simpatía, Sígueme, Salamanca).</w:t>
      </w:r>
    </w:p>
    <w:p w14:paraId="553D3DAE" w14:textId="77777777" w:rsidR="00486E1D" w:rsidRDefault="00486E1D" w:rsidP="00486E1D">
      <w:pPr>
        <w:pStyle w:val="Prrafodelista"/>
        <w:spacing w:before="240" w:line="360" w:lineRule="auto"/>
        <w:ind w:left="1080" w:right="340"/>
        <w:jc w:val="both"/>
        <w:rPr>
          <w:lang w:val="es-ES"/>
        </w:rPr>
      </w:pPr>
      <w:r>
        <w:rPr>
          <w:lang w:val="es-ES"/>
        </w:rPr>
        <w:t>a) Relación del amor con las cualidades de la persona amada</w:t>
      </w:r>
    </w:p>
    <w:p w14:paraId="29742A82" w14:textId="77777777" w:rsidR="00486E1D" w:rsidRDefault="00486E1D" w:rsidP="00486E1D">
      <w:pPr>
        <w:pStyle w:val="Prrafodelista"/>
        <w:spacing w:before="240" w:line="360" w:lineRule="auto"/>
        <w:ind w:left="1080" w:right="340"/>
        <w:jc w:val="both"/>
        <w:rPr>
          <w:lang w:val="es-ES"/>
        </w:rPr>
      </w:pPr>
      <w:r>
        <w:rPr>
          <w:lang w:val="es-ES"/>
        </w:rPr>
        <w:t xml:space="preserve">b) ¿En qué sentido se dice que el amor es lúcido, siendo que otras veces se dice que el amor (Cupido) es ciego? </w:t>
      </w:r>
    </w:p>
    <w:p w14:paraId="688F7F16" w14:textId="77777777" w:rsidR="00486E1D" w:rsidRDefault="00486E1D" w:rsidP="00486E1D">
      <w:pPr>
        <w:pStyle w:val="Prrafodelista"/>
        <w:spacing w:before="240" w:line="360" w:lineRule="auto"/>
        <w:ind w:left="1080" w:right="340"/>
        <w:jc w:val="both"/>
        <w:rPr>
          <w:lang w:val="es-ES"/>
        </w:rPr>
      </w:pPr>
    </w:p>
    <w:p w14:paraId="67BBC583" w14:textId="3C1DFFC9" w:rsidR="00464FBB" w:rsidRDefault="00486E1D" w:rsidP="001D093C">
      <w:pPr>
        <w:pStyle w:val="Prrafodelista"/>
        <w:spacing w:before="240" w:line="360" w:lineRule="auto"/>
        <w:ind w:left="1080" w:right="340"/>
        <w:jc w:val="both"/>
        <w:rPr>
          <w:lang w:val="es-ES"/>
        </w:rPr>
      </w:pPr>
      <w:r>
        <w:rPr>
          <w:lang w:val="es-ES"/>
        </w:rPr>
        <w:t>2</w:t>
      </w:r>
      <w:r w:rsidR="00464FBB">
        <w:rPr>
          <w:lang w:val="es-ES"/>
        </w:rPr>
        <w:t>. Lo característico del amor como respuesta al valor de una persona</w:t>
      </w:r>
    </w:p>
    <w:p w14:paraId="5A3B6980" w14:textId="32E9A8E1" w:rsidR="00464FBB" w:rsidRDefault="00464FBB" w:rsidP="001D093C">
      <w:pPr>
        <w:pStyle w:val="Prrafodelista"/>
        <w:spacing w:before="240" w:line="360" w:lineRule="auto"/>
        <w:ind w:left="1080" w:right="340"/>
        <w:jc w:val="both"/>
        <w:rPr>
          <w:lang w:val="es-ES"/>
        </w:rPr>
      </w:pPr>
      <w:r>
        <w:rPr>
          <w:lang w:val="es-ES"/>
        </w:rPr>
        <w:t xml:space="preserve">“El papel del sujeto en el amor va mucho más allá que en las demás respuestas afectivas al valor. En la admiración, entusiasmo o veneración la inadecuación de la respuesta al valor es algo expresamente negativo que daña el valor de la actitud propia. Cuando alguien se entusiasma por algo que no merece objetivamente entusiasmo alguno, no hay en absoluto una auténtica respuesta al valor… En el caso del amor, por el contrario, su inadecuación no tiene que encerrar necesariamente en sí algo negativo. </w:t>
      </w:r>
      <w:r w:rsidR="005560C0">
        <w:rPr>
          <w:lang w:val="es-ES"/>
        </w:rPr>
        <w:t xml:space="preserve">A menudo ocurre que una persona ama ardientemente a otra, aunque esta otra se halle en todos los aspectos muy por debajo de aquella; por ejemplo, una mujer a un varón o un amigo a un amigo. Decimos quizá que este varón o este amigo no valen lo que este amor, pero el amor queda sin duda como algo conmovedor, bello, puro. Ciertamente hay también casos en los que la inadecuación del amor perjudica la cualidad del amor mismo, especialmente cuando ese amor posee un carácter de servidumbre o cuando son </w:t>
      </w:r>
      <w:r w:rsidR="005560C0">
        <w:rPr>
          <w:lang w:val="es-ES"/>
        </w:rPr>
        <w:lastRenderedPageBreak/>
        <w:t xml:space="preserve">protagonistas el orgullo y la extensión del ego” (D. von </w:t>
      </w:r>
      <w:proofErr w:type="spellStart"/>
      <w:r w:rsidR="005560C0">
        <w:rPr>
          <w:lang w:val="es-ES"/>
        </w:rPr>
        <w:t>Hildebrand</w:t>
      </w:r>
      <w:proofErr w:type="spellEnd"/>
      <w:r w:rsidR="005560C0">
        <w:rPr>
          <w:lang w:val="es-ES"/>
        </w:rPr>
        <w:t xml:space="preserve">, La esencia del amor, </w:t>
      </w:r>
      <w:proofErr w:type="spellStart"/>
      <w:r w:rsidR="005560C0">
        <w:rPr>
          <w:lang w:val="es-ES"/>
        </w:rPr>
        <w:t>Eunsa</w:t>
      </w:r>
      <w:proofErr w:type="spellEnd"/>
      <w:r w:rsidR="005560C0">
        <w:rPr>
          <w:lang w:val="es-ES"/>
        </w:rPr>
        <w:t>, 1998, 100-101).</w:t>
      </w:r>
    </w:p>
    <w:p w14:paraId="49008306" w14:textId="13DFEF95" w:rsidR="005560C0" w:rsidRDefault="005560C0" w:rsidP="001D093C">
      <w:pPr>
        <w:pStyle w:val="Prrafodelista"/>
        <w:spacing w:before="240" w:line="360" w:lineRule="auto"/>
        <w:ind w:left="1080" w:right="340"/>
        <w:jc w:val="both"/>
        <w:rPr>
          <w:lang w:val="es-ES"/>
        </w:rPr>
      </w:pPr>
      <w:r>
        <w:rPr>
          <w:lang w:val="es-ES"/>
        </w:rPr>
        <w:t>a) ¿El amor a la persona es reactivo o intencional?</w:t>
      </w:r>
    </w:p>
    <w:p w14:paraId="10F6D48A" w14:textId="22649885" w:rsidR="005560C0" w:rsidRDefault="005560C0" w:rsidP="001D093C">
      <w:pPr>
        <w:pStyle w:val="Prrafodelista"/>
        <w:spacing w:before="240" w:line="360" w:lineRule="auto"/>
        <w:ind w:left="1080" w:right="340"/>
        <w:jc w:val="both"/>
        <w:rPr>
          <w:lang w:val="es-ES"/>
        </w:rPr>
      </w:pPr>
      <w:r>
        <w:rPr>
          <w:lang w:val="es-ES"/>
        </w:rPr>
        <w:t>b) ¿Es compatible el amor con desear algo para mí?</w:t>
      </w:r>
    </w:p>
    <w:p w14:paraId="083BE51C" w14:textId="7CD11EE3" w:rsidR="005560C0" w:rsidRDefault="005560C0" w:rsidP="001D093C">
      <w:pPr>
        <w:pStyle w:val="Prrafodelista"/>
        <w:spacing w:before="240" w:line="360" w:lineRule="auto"/>
        <w:ind w:left="1080" w:right="340"/>
        <w:jc w:val="both"/>
        <w:rPr>
          <w:lang w:val="es-ES"/>
        </w:rPr>
      </w:pPr>
    </w:p>
    <w:p w14:paraId="0E0D453B" w14:textId="1BF5A9AF" w:rsidR="00FD74D3" w:rsidRDefault="00FD74D3" w:rsidP="001D093C">
      <w:pPr>
        <w:pStyle w:val="Prrafodelista"/>
        <w:spacing w:before="240" w:line="360" w:lineRule="auto"/>
        <w:ind w:left="1080" w:right="340"/>
        <w:jc w:val="both"/>
        <w:rPr>
          <w:lang w:val="es-ES"/>
        </w:rPr>
      </w:pPr>
      <w:r>
        <w:rPr>
          <w:lang w:val="es-ES"/>
        </w:rPr>
        <w:t xml:space="preserve">3. El amor como </w:t>
      </w:r>
      <w:proofErr w:type="spellStart"/>
      <w:r>
        <w:rPr>
          <w:lang w:val="es-ES"/>
        </w:rPr>
        <w:t>tra</w:t>
      </w:r>
      <w:r w:rsidR="00486E1D">
        <w:rPr>
          <w:lang w:val="es-ES"/>
        </w:rPr>
        <w:t>ns</w:t>
      </w:r>
      <w:r>
        <w:rPr>
          <w:lang w:val="es-ES"/>
        </w:rPr>
        <w:t>fenomenológico</w:t>
      </w:r>
      <w:proofErr w:type="spellEnd"/>
      <w:r>
        <w:rPr>
          <w:lang w:val="es-ES"/>
        </w:rPr>
        <w:t>.</w:t>
      </w:r>
    </w:p>
    <w:p w14:paraId="35E63D66" w14:textId="174EA337" w:rsidR="00FD74D3" w:rsidRDefault="00FD74D3" w:rsidP="001D093C">
      <w:pPr>
        <w:pStyle w:val="Prrafodelista"/>
        <w:spacing w:before="240" w:line="360" w:lineRule="auto"/>
        <w:ind w:left="1080" w:right="340"/>
        <w:jc w:val="both"/>
        <w:rPr>
          <w:lang w:val="es-ES"/>
        </w:rPr>
      </w:pPr>
      <w:r>
        <w:rPr>
          <w:lang w:val="es-ES"/>
        </w:rPr>
        <w:t xml:space="preserve">“Si originalmente es el fenómeno lo que se da a la conciencia, en el amor lo que se da es la respuesta sobreabundante al fenómeno. Esta puede sobrepasar el fenómeno, da más de lo que recibe o de lo que se le muestra. Este don más grande emplaza al donante a otra dimensión, precisamente a hacerse algo nuevo. La novedad se produce en el mismo amante y se nota no solo en su mirada al amado, la cual incrementa todas sus energías, sino también </w:t>
      </w:r>
      <w:r w:rsidR="00486E1D">
        <w:rPr>
          <w:lang w:val="es-ES"/>
        </w:rPr>
        <w:t>en su mirada ampliada al mundo. Es evidente que el amante tiene algo que está en crecimiento y que ya no se puede correlacionar simplemente con el impulso desencadenante del fenómeno. Así, la realización del amor, su don está marcado por su exceso constitutivo” (</w:t>
      </w:r>
      <w:proofErr w:type="spellStart"/>
      <w:r w:rsidR="00486E1D">
        <w:rPr>
          <w:lang w:val="es-ES"/>
        </w:rPr>
        <w:t>Hanna</w:t>
      </w:r>
      <w:proofErr w:type="spellEnd"/>
      <w:r w:rsidR="00486E1D">
        <w:rPr>
          <w:lang w:val="es-ES"/>
        </w:rPr>
        <w:t xml:space="preserve"> </w:t>
      </w:r>
      <w:proofErr w:type="spellStart"/>
      <w:r w:rsidR="00486E1D">
        <w:rPr>
          <w:lang w:val="es-ES"/>
        </w:rPr>
        <w:t>Barbara</w:t>
      </w:r>
      <w:proofErr w:type="spellEnd"/>
      <w:r w:rsidR="00486E1D">
        <w:rPr>
          <w:lang w:val="es-ES"/>
        </w:rPr>
        <w:t xml:space="preserve"> </w:t>
      </w:r>
      <w:proofErr w:type="spellStart"/>
      <w:r w:rsidR="00486E1D">
        <w:rPr>
          <w:lang w:val="es-ES"/>
        </w:rPr>
        <w:t>Gerl-Falkovitz</w:t>
      </w:r>
      <w:proofErr w:type="spellEnd"/>
      <w:r w:rsidR="00486E1D">
        <w:rPr>
          <w:lang w:val="es-ES"/>
        </w:rPr>
        <w:t xml:space="preserve">, “El don del amor. Fenomenología del amor en </w:t>
      </w:r>
      <w:proofErr w:type="spellStart"/>
      <w:r w:rsidR="00486E1D">
        <w:rPr>
          <w:lang w:val="es-ES"/>
        </w:rPr>
        <w:t>Hildebrand</w:t>
      </w:r>
      <w:proofErr w:type="spellEnd"/>
      <w:r w:rsidR="00486E1D">
        <w:rPr>
          <w:lang w:val="es-ES"/>
        </w:rPr>
        <w:t>”, La humildad del maestro, Encuentro, 2019, 198-199).</w:t>
      </w:r>
    </w:p>
    <w:p w14:paraId="3ED8368B" w14:textId="4BC8DF14" w:rsidR="00486E1D" w:rsidRDefault="00486E1D" w:rsidP="001D093C">
      <w:pPr>
        <w:pStyle w:val="Prrafodelista"/>
        <w:spacing w:before="240" w:line="360" w:lineRule="auto"/>
        <w:ind w:left="1080" w:right="340"/>
        <w:jc w:val="both"/>
        <w:rPr>
          <w:lang w:val="es-ES"/>
        </w:rPr>
      </w:pPr>
      <w:r>
        <w:rPr>
          <w:lang w:val="es-ES"/>
        </w:rPr>
        <w:t>a) ¿Equivale el exceso en el amor al fenómeno saturado de J.L. Marion?</w:t>
      </w:r>
    </w:p>
    <w:p w14:paraId="7422E8B1" w14:textId="77F6A200" w:rsidR="00486E1D" w:rsidRDefault="00486E1D" w:rsidP="001D093C">
      <w:pPr>
        <w:pStyle w:val="Prrafodelista"/>
        <w:spacing w:before="240" w:line="360" w:lineRule="auto"/>
        <w:ind w:left="1080" w:right="340"/>
        <w:jc w:val="both"/>
        <w:rPr>
          <w:lang w:val="es-ES"/>
        </w:rPr>
      </w:pPr>
      <w:r>
        <w:rPr>
          <w:lang w:val="es-ES"/>
        </w:rPr>
        <w:t>b) ¿Cómo se sobrepasa en el amor la temporalidad?</w:t>
      </w:r>
    </w:p>
    <w:p w14:paraId="7C44FE78" w14:textId="77777777" w:rsidR="00464FBB" w:rsidRPr="00464FBB" w:rsidRDefault="00464FBB" w:rsidP="00464FBB">
      <w:pPr>
        <w:spacing w:before="240" w:line="360" w:lineRule="auto"/>
        <w:ind w:right="340"/>
        <w:jc w:val="both"/>
        <w:rPr>
          <w:lang w:val="es-ES"/>
        </w:rPr>
      </w:pPr>
    </w:p>
    <w:sectPr w:rsidR="00464FBB" w:rsidRPr="00464FBB" w:rsidSect="00162EDD">
      <w:headerReference w:type="even" r:id="rId7"/>
      <w:headerReference w:type="default" r:id="rId8"/>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819AE" w14:textId="77777777" w:rsidR="001616A9" w:rsidRDefault="001616A9" w:rsidP="001D13E4">
      <w:r>
        <w:separator/>
      </w:r>
    </w:p>
  </w:endnote>
  <w:endnote w:type="continuationSeparator" w:id="0">
    <w:p w14:paraId="6D1DE7FA" w14:textId="77777777" w:rsidR="001616A9" w:rsidRDefault="001616A9" w:rsidP="001D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1C827" w14:textId="77777777" w:rsidR="001616A9" w:rsidRDefault="001616A9" w:rsidP="001D13E4">
      <w:r>
        <w:separator/>
      </w:r>
    </w:p>
  </w:footnote>
  <w:footnote w:type="continuationSeparator" w:id="0">
    <w:p w14:paraId="2168B029" w14:textId="77777777" w:rsidR="001616A9" w:rsidRDefault="001616A9" w:rsidP="001D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EB65"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91942" w14:textId="77777777" w:rsidR="001D13E4" w:rsidRDefault="001D13E4" w:rsidP="001D13E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CE16"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3390">
      <w:rPr>
        <w:rStyle w:val="Nmerodepgina"/>
        <w:noProof/>
      </w:rPr>
      <w:t>1</w:t>
    </w:r>
    <w:r>
      <w:rPr>
        <w:rStyle w:val="Nmerodepgina"/>
      </w:rPr>
      <w:fldChar w:fldCharType="end"/>
    </w:r>
  </w:p>
  <w:p w14:paraId="6CB1EBFA" w14:textId="77777777" w:rsidR="001D13E4" w:rsidRDefault="001D13E4" w:rsidP="001D13E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67C"/>
    <w:multiLevelType w:val="hybridMultilevel"/>
    <w:tmpl w:val="E1F29478"/>
    <w:lvl w:ilvl="0" w:tplc="0EC4B51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351080"/>
    <w:multiLevelType w:val="hybridMultilevel"/>
    <w:tmpl w:val="E5A0A73A"/>
    <w:lvl w:ilvl="0" w:tplc="BD224F7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10E43929"/>
    <w:multiLevelType w:val="hybridMultilevel"/>
    <w:tmpl w:val="F738AB2E"/>
    <w:lvl w:ilvl="0" w:tplc="38EAF4E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13804533"/>
    <w:multiLevelType w:val="hybridMultilevel"/>
    <w:tmpl w:val="E87EC31C"/>
    <w:lvl w:ilvl="0" w:tplc="895E477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7103AD"/>
    <w:multiLevelType w:val="hybridMultilevel"/>
    <w:tmpl w:val="FB161AA8"/>
    <w:lvl w:ilvl="0" w:tplc="FDF68DE4">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5" w15:restartNumberingAfterBreak="0">
    <w:nsid w:val="1ECA6626"/>
    <w:multiLevelType w:val="hybridMultilevel"/>
    <w:tmpl w:val="BA9C6F30"/>
    <w:lvl w:ilvl="0" w:tplc="467C6C8C">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2FBF6D6D"/>
    <w:multiLevelType w:val="hybridMultilevel"/>
    <w:tmpl w:val="678CEA56"/>
    <w:lvl w:ilvl="0" w:tplc="101AF22E">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7" w15:restartNumberingAfterBreak="0">
    <w:nsid w:val="30B962CE"/>
    <w:multiLevelType w:val="hybridMultilevel"/>
    <w:tmpl w:val="88FA6F56"/>
    <w:lvl w:ilvl="0" w:tplc="B40E3422">
      <w:start w:val="1"/>
      <w:numFmt w:val="decimal"/>
      <w:lvlText w:val="%1)"/>
      <w:lvlJc w:val="left"/>
      <w:pPr>
        <w:ind w:left="7023" w:hanging="360"/>
      </w:pPr>
      <w:rPr>
        <w:rFonts w:asciiTheme="minorHAnsi" w:eastAsiaTheme="minorHAnsi" w:hAnsiTheme="minorHAnsi" w:cstheme="minorBidi"/>
      </w:rPr>
    </w:lvl>
    <w:lvl w:ilvl="1" w:tplc="040A0019" w:tentative="1">
      <w:start w:val="1"/>
      <w:numFmt w:val="lowerLetter"/>
      <w:lvlText w:val="%2."/>
      <w:lvlJc w:val="left"/>
      <w:pPr>
        <w:ind w:left="1735" w:hanging="360"/>
      </w:pPr>
    </w:lvl>
    <w:lvl w:ilvl="2" w:tplc="040A001B" w:tentative="1">
      <w:start w:val="1"/>
      <w:numFmt w:val="lowerRoman"/>
      <w:lvlText w:val="%3."/>
      <w:lvlJc w:val="right"/>
      <w:pPr>
        <w:ind w:left="2455" w:hanging="180"/>
      </w:pPr>
    </w:lvl>
    <w:lvl w:ilvl="3" w:tplc="040A000F" w:tentative="1">
      <w:start w:val="1"/>
      <w:numFmt w:val="decimal"/>
      <w:lvlText w:val="%4."/>
      <w:lvlJc w:val="left"/>
      <w:pPr>
        <w:ind w:left="3175" w:hanging="360"/>
      </w:pPr>
    </w:lvl>
    <w:lvl w:ilvl="4" w:tplc="040A0019" w:tentative="1">
      <w:start w:val="1"/>
      <w:numFmt w:val="lowerLetter"/>
      <w:lvlText w:val="%5."/>
      <w:lvlJc w:val="left"/>
      <w:pPr>
        <w:ind w:left="3895" w:hanging="360"/>
      </w:pPr>
    </w:lvl>
    <w:lvl w:ilvl="5" w:tplc="040A001B" w:tentative="1">
      <w:start w:val="1"/>
      <w:numFmt w:val="lowerRoman"/>
      <w:lvlText w:val="%6."/>
      <w:lvlJc w:val="right"/>
      <w:pPr>
        <w:ind w:left="4615" w:hanging="180"/>
      </w:pPr>
    </w:lvl>
    <w:lvl w:ilvl="6" w:tplc="040A000F" w:tentative="1">
      <w:start w:val="1"/>
      <w:numFmt w:val="decimal"/>
      <w:lvlText w:val="%7."/>
      <w:lvlJc w:val="left"/>
      <w:pPr>
        <w:ind w:left="5335" w:hanging="360"/>
      </w:pPr>
    </w:lvl>
    <w:lvl w:ilvl="7" w:tplc="040A0019" w:tentative="1">
      <w:start w:val="1"/>
      <w:numFmt w:val="lowerLetter"/>
      <w:lvlText w:val="%8."/>
      <w:lvlJc w:val="left"/>
      <w:pPr>
        <w:ind w:left="6055" w:hanging="360"/>
      </w:pPr>
    </w:lvl>
    <w:lvl w:ilvl="8" w:tplc="040A001B" w:tentative="1">
      <w:start w:val="1"/>
      <w:numFmt w:val="lowerRoman"/>
      <w:lvlText w:val="%9."/>
      <w:lvlJc w:val="right"/>
      <w:pPr>
        <w:ind w:left="6775" w:hanging="180"/>
      </w:pPr>
    </w:lvl>
  </w:abstractNum>
  <w:abstractNum w:abstractNumId="8" w15:restartNumberingAfterBreak="0">
    <w:nsid w:val="36CD178C"/>
    <w:multiLevelType w:val="hybridMultilevel"/>
    <w:tmpl w:val="4606E2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4210F4"/>
    <w:multiLevelType w:val="hybridMultilevel"/>
    <w:tmpl w:val="2D4404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7F625A3"/>
    <w:multiLevelType w:val="hybridMultilevel"/>
    <w:tmpl w:val="0480166A"/>
    <w:lvl w:ilvl="0" w:tplc="06241034">
      <w:start w:val="1"/>
      <w:numFmt w:val="decimal"/>
      <w:lvlText w:val="%1 "/>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84F315E"/>
    <w:multiLevelType w:val="hybridMultilevel"/>
    <w:tmpl w:val="12AA7BF0"/>
    <w:lvl w:ilvl="0" w:tplc="1F8225C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78E832A5"/>
    <w:multiLevelType w:val="hybridMultilevel"/>
    <w:tmpl w:val="E910BBE8"/>
    <w:lvl w:ilvl="0" w:tplc="EBF6C94C">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6"/>
  </w:num>
  <w:num w:numId="5">
    <w:abstractNumId w:val="10"/>
  </w:num>
  <w:num w:numId="6">
    <w:abstractNumId w:val="8"/>
  </w:num>
  <w:num w:numId="7">
    <w:abstractNumId w:val="4"/>
  </w:num>
  <w:num w:numId="8">
    <w:abstractNumId w:val="9"/>
  </w:num>
  <w:num w:numId="9">
    <w:abstractNumId w:val="11"/>
  </w:num>
  <w:num w:numId="10">
    <w:abstractNumId w:val="12"/>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9D"/>
    <w:rsid w:val="00011011"/>
    <w:rsid w:val="00030431"/>
    <w:rsid w:val="00044398"/>
    <w:rsid w:val="000667B8"/>
    <w:rsid w:val="000A7259"/>
    <w:rsid w:val="000B0171"/>
    <w:rsid w:val="000B43AB"/>
    <w:rsid w:val="000D129C"/>
    <w:rsid w:val="000D2693"/>
    <w:rsid w:val="001616A9"/>
    <w:rsid w:val="00162EDD"/>
    <w:rsid w:val="00176EC6"/>
    <w:rsid w:val="00183467"/>
    <w:rsid w:val="001D093C"/>
    <w:rsid w:val="001D13E4"/>
    <w:rsid w:val="002755E1"/>
    <w:rsid w:val="002B060E"/>
    <w:rsid w:val="0034627E"/>
    <w:rsid w:val="00352BEA"/>
    <w:rsid w:val="0037523F"/>
    <w:rsid w:val="00410282"/>
    <w:rsid w:val="00417418"/>
    <w:rsid w:val="004600C5"/>
    <w:rsid w:val="00464FBB"/>
    <w:rsid w:val="00486E1D"/>
    <w:rsid w:val="004B12AF"/>
    <w:rsid w:val="004B2473"/>
    <w:rsid w:val="005560C0"/>
    <w:rsid w:val="00573796"/>
    <w:rsid w:val="005B02C4"/>
    <w:rsid w:val="00635A3B"/>
    <w:rsid w:val="00640760"/>
    <w:rsid w:val="00645B4F"/>
    <w:rsid w:val="006551E4"/>
    <w:rsid w:val="006C24B7"/>
    <w:rsid w:val="006D15B3"/>
    <w:rsid w:val="006D6F34"/>
    <w:rsid w:val="0071340C"/>
    <w:rsid w:val="00746705"/>
    <w:rsid w:val="00771DAE"/>
    <w:rsid w:val="007736E6"/>
    <w:rsid w:val="00784A78"/>
    <w:rsid w:val="008266E3"/>
    <w:rsid w:val="00830639"/>
    <w:rsid w:val="00875DE9"/>
    <w:rsid w:val="008B1CF9"/>
    <w:rsid w:val="00911720"/>
    <w:rsid w:val="00983FE4"/>
    <w:rsid w:val="009B1F26"/>
    <w:rsid w:val="00A12A2A"/>
    <w:rsid w:val="00A34912"/>
    <w:rsid w:val="00A60284"/>
    <w:rsid w:val="00A775A8"/>
    <w:rsid w:val="00AA4146"/>
    <w:rsid w:val="00AC5A66"/>
    <w:rsid w:val="00B059F4"/>
    <w:rsid w:val="00B05AE4"/>
    <w:rsid w:val="00BA0509"/>
    <w:rsid w:val="00C141A5"/>
    <w:rsid w:val="00C461D4"/>
    <w:rsid w:val="00C72D98"/>
    <w:rsid w:val="00C8292A"/>
    <w:rsid w:val="00CC04F8"/>
    <w:rsid w:val="00CD3390"/>
    <w:rsid w:val="00CD4ED5"/>
    <w:rsid w:val="00CE48FB"/>
    <w:rsid w:val="00CF6692"/>
    <w:rsid w:val="00D60066"/>
    <w:rsid w:val="00D62584"/>
    <w:rsid w:val="00DB120B"/>
    <w:rsid w:val="00DF4643"/>
    <w:rsid w:val="00E20E35"/>
    <w:rsid w:val="00E23327"/>
    <w:rsid w:val="00E4559D"/>
    <w:rsid w:val="00E61859"/>
    <w:rsid w:val="00EA5587"/>
    <w:rsid w:val="00EC0E08"/>
    <w:rsid w:val="00ED57C2"/>
    <w:rsid w:val="00F22CEA"/>
    <w:rsid w:val="00FD74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24FC5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3AB"/>
    <w:pPr>
      <w:ind w:left="720"/>
      <w:contextualSpacing/>
    </w:pPr>
  </w:style>
  <w:style w:type="paragraph" w:styleId="Encabezado">
    <w:name w:val="header"/>
    <w:basedOn w:val="Normal"/>
    <w:link w:val="EncabezadoCar"/>
    <w:uiPriority w:val="99"/>
    <w:unhideWhenUsed/>
    <w:rsid w:val="001D13E4"/>
    <w:pPr>
      <w:tabs>
        <w:tab w:val="center" w:pos="4252"/>
        <w:tab w:val="right" w:pos="8504"/>
      </w:tabs>
    </w:pPr>
  </w:style>
  <w:style w:type="character" w:customStyle="1" w:styleId="EncabezadoCar">
    <w:name w:val="Encabezado Car"/>
    <w:basedOn w:val="Fuentedeprrafopredeter"/>
    <w:link w:val="Encabezado"/>
    <w:uiPriority w:val="99"/>
    <w:rsid w:val="001D13E4"/>
  </w:style>
  <w:style w:type="character" w:styleId="Nmerodepgina">
    <w:name w:val="page number"/>
    <w:basedOn w:val="Fuentedeprrafopredeter"/>
    <w:uiPriority w:val="99"/>
    <w:semiHidden/>
    <w:unhideWhenUsed/>
    <w:rsid w:val="001D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cp:lastPrinted>2017-12-01T15:39:00Z</cp:lastPrinted>
  <dcterms:created xsi:type="dcterms:W3CDTF">2020-12-12T13:01:00Z</dcterms:created>
  <dcterms:modified xsi:type="dcterms:W3CDTF">2020-12-12T18:09:00Z</dcterms:modified>
</cp:coreProperties>
</file>